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052" w14:textId="4C2933BD" w:rsidR="00E90D1A" w:rsidRPr="007E1421" w:rsidRDefault="003031D8">
      <w:pPr>
        <w:spacing w:after="0"/>
        <w:jc w:val="center"/>
        <w:rPr>
          <w:rFonts w:ascii="Book Antiqua" w:hAnsi="Book Antiqua" w:cs="Segoe UI"/>
          <w:b/>
          <w:sz w:val="28"/>
        </w:rPr>
      </w:pPr>
      <w:r>
        <w:rPr>
          <w:rFonts w:ascii="Book Antiqua" w:hAnsi="Book Antiqua" w:cs="Segoe UI"/>
          <w:b/>
          <w:sz w:val="28"/>
          <w:szCs w:val="24"/>
        </w:rPr>
        <w:t>Lab assignment</w:t>
      </w:r>
      <w:r w:rsidRPr="00654B9A">
        <w:rPr>
          <w:rFonts w:ascii="Book Antiqua" w:hAnsi="Book Antiqua" w:cs="Segoe UI"/>
          <w:b/>
          <w:sz w:val="28"/>
          <w:szCs w:val="24"/>
        </w:rPr>
        <w:t xml:space="preserve"> </w:t>
      </w:r>
      <w:r w:rsidR="00E835CE">
        <w:rPr>
          <w:rFonts w:ascii="Book Antiqua" w:hAnsi="Book Antiqua" w:cs="Segoe UI"/>
          <w:b/>
          <w:sz w:val="28"/>
          <w:szCs w:val="24"/>
        </w:rPr>
        <w:t>2</w:t>
      </w:r>
      <w:r w:rsidR="00E43F04" w:rsidRPr="00654B9A">
        <w:rPr>
          <w:rFonts w:ascii="Book Antiqua" w:hAnsi="Book Antiqua" w:cs="Segoe UI"/>
          <w:b/>
          <w:sz w:val="28"/>
          <w:szCs w:val="24"/>
        </w:rPr>
        <w:t xml:space="preserve">: </w:t>
      </w:r>
      <w:r w:rsidR="007E1421">
        <w:rPr>
          <w:rFonts w:ascii="Book Antiqua" w:hAnsi="Book Antiqua" w:cs="Segoe UI"/>
          <w:b/>
          <w:sz w:val="28"/>
          <w:szCs w:val="24"/>
        </w:rPr>
        <w:t>E</w:t>
      </w:r>
      <w:r w:rsidR="00951258" w:rsidRPr="00654B9A">
        <w:rPr>
          <w:rFonts w:ascii="Book Antiqua" w:hAnsi="Book Antiqua" w:cs="Segoe UI"/>
          <w:b/>
          <w:sz w:val="28"/>
          <w:szCs w:val="24"/>
        </w:rPr>
        <w:t>xact string matching</w:t>
      </w:r>
      <w:r w:rsidR="007E1421">
        <w:rPr>
          <w:rFonts w:ascii="Book Antiqua" w:hAnsi="Book Antiqua" w:cs="Segoe UI"/>
          <w:b/>
          <w:sz w:val="28"/>
          <w:szCs w:val="24"/>
        </w:rPr>
        <w:t xml:space="preserve"> (</w:t>
      </w:r>
      <w:r w:rsidR="00E835CE">
        <w:rPr>
          <w:rFonts w:ascii="Book Antiqua" w:hAnsi="Book Antiqua" w:cs="Segoe UI"/>
          <w:b/>
          <w:sz w:val="28"/>
          <w:szCs w:val="24"/>
        </w:rPr>
        <w:t>KMP</w:t>
      </w:r>
      <w:r w:rsidR="007E1421">
        <w:rPr>
          <w:rFonts w:ascii="Book Antiqua" w:hAnsi="Book Antiqua" w:cs="Segoe UI"/>
          <w:b/>
          <w:sz w:val="28"/>
          <w:szCs w:val="24"/>
        </w:rPr>
        <w:t xml:space="preserve"> </w:t>
      </w:r>
      <w:r w:rsidR="007E1421">
        <w:rPr>
          <w:rFonts w:ascii="Book Antiqua" w:hAnsi="Book Antiqua" w:cs="Segoe UI"/>
          <w:b/>
          <w:i/>
          <w:iCs/>
          <w:sz w:val="28"/>
          <w:szCs w:val="24"/>
        </w:rPr>
        <w:t xml:space="preserve">vs </w:t>
      </w:r>
      <w:r w:rsidR="00E835CE">
        <w:rPr>
          <w:rFonts w:ascii="Book Antiqua" w:hAnsi="Book Antiqua" w:cs="Segoe UI"/>
          <w:b/>
          <w:sz w:val="28"/>
          <w:szCs w:val="24"/>
        </w:rPr>
        <w:t>Boyer Moore</w:t>
      </w:r>
      <w:r w:rsidR="007E1421">
        <w:rPr>
          <w:rFonts w:ascii="Book Antiqua" w:hAnsi="Book Antiqua" w:cs="Segoe UI"/>
          <w:b/>
          <w:sz w:val="28"/>
          <w:szCs w:val="24"/>
        </w:rPr>
        <w:t>)</w:t>
      </w:r>
    </w:p>
    <w:p w14:paraId="552D75E9" w14:textId="77777777" w:rsidR="00E90D1A" w:rsidRPr="00654B9A" w:rsidRDefault="00E90D1A" w:rsidP="00383CC9">
      <w:pPr>
        <w:spacing w:after="0"/>
        <w:contextualSpacing/>
        <w:jc w:val="both"/>
        <w:rPr>
          <w:rFonts w:ascii="Book Antiqua" w:hAnsi="Book Antiqua" w:cs="Segoe UI"/>
          <w:sz w:val="18"/>
          <w:szCs w:val="20"/>
          <w:u w:val="single"/>
        </w:rPr>
      </w:pPr>
    </w:p>
    <w:p w14:paraId="13FD226C" w14:textId="3F6D1184" w:rsidR="00E43F04" w:rsidRPr="00654B9A" w:rsidRDefault="00951258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654B9A">
        <w:rPr>
          <w:rFonts w:ascii="Book Antiqua" w:hAnsi="Book Antiqua" w:cs="Segoe UI"/>
          <w:sz w:val="20"/>
          <w:szCs w:val="20"/>
        </w:rPr>
        <w:t xml:space="preserve">Given two </w:t>
      </w:r>
      <w:r w:rsidR="00654B9A" w:rsidRPr="00654B9A">
        <w:rPr>
          <w:rFonts w:ascii="Book Antiqua" w:hAnsi="Book Antiqua" w:cs="Segoe UI"/>
          <w:sz w:val="20"/>
          <w:szCs w:val="20"/>
        </w:rPr>
        <w:t xml:space="preserve">DNA </w:t>
      </w:r>
      <w:r w:rsidRPr="00654B9A">
        <w:rPr>
          <w:rFonts w:ascii="Book Antiqua" w:hAnsi="Book Antiqua" w:cs="Segoe UI"/>
          <w:sz w:val="20"/>
          <w:szCs w:val="20"/>
        </w:rPr>
        <w:t xml:space="preserve">sequences </w:t>
      </w:r>
      <w:proofErr w:type="spellStart"/>
      <w:r w:rsidRPr="00654B9A">
        <w:rPr>
          <w:rFonts w:ascii="Book Antiqua" w:hAnsi="Book Antiqua" w:cs="Segoe UI"/>
          <w:b/>
          <w:bCs/>
          <w:sz w:val="20"/>
          <w:szCs w:val="20"/>
        </w:rPr>
        <w:t>seq_x</w:t>
      </w:r>
      <w:proofErr w:type="spellEnd"/>
      <w:r w:rsidRPr="00654B9A">
        <w:rPr>
          <w:rFonts w:ascii="Book Antiqua" w:hAnsi="Book Antiqua" w:cs="Segoe UI"/>
          <w:b/>
          <w:bCs/>
          <w:sz w:val="20"/>
          <w:szCs w:val="20"/>
        </w:rPr>
        <w:t xml:space="preserve"> </w:t>
      </w:r>
      <w:r w:rsidRPr="00654B9A">
        <w:rPr>
          <w:rFonts w:ascii="Book Antiqua" w:hAnsi="Book Antiqua" w:cs="Segoe UI"/>
          <w:sz w:val="20"/>
          <w:szCs w:val="20"/>
        </w:rPr>
        <w:t xml:space="preserve">and </w:t>
      </w:r>
      <w:proofErr w:type="spellStart"/>
      <w:r w:rsidRPr="00654B9A">
        <w:rPr>
          <w:rFonts w:ascii="Book Antiqua" w:hAnsi="Book Antiqua" w:cs="Segoe UI"/>
          <w:b/>
          <w:bCs/>
          <w:sz w:val="20"/>
          <w:szCs w:val="20"/>
        </w:rPr>
        <w:t>seq_y</w:t>
      </w:r>
      <w:proofErr w:type="spellEnd"/>
      <w:r w:rsidRPr="00654B9A">
        <w:rPr>
          <w:rFonts w:ascii="Book Antiqua" w:hAnsi="Book Antiqua" w:cs="Segoe UI"/>
          <w:sz w:val="20"/>
          <w:szCs w:val="20"/>
        </w:rPr>
        <w:t>, find if one is a subsequence of other</w:t>
      </w:r>
      <w:r w:rsidR="00E835CE">
        <w:rPr>
          <w:rFonts w:ascii="Book Antiqua" w:hAnsi="Book Antiqua" w:cs="Segoe UI"/>
          <w:sz w:val="20"/>
          <w:szCs w:val="20"/>
        </w:rPr>
        <w:t xml:space="preserve"> using KMP algorithm</w:t>
      </w:r>
      <w:r w:rsidRPr="00654B9A">
        <w:rPr>
          <w:rFonts w:ascii="Book Antiqua" w:hAnsi="Book Antiqua" w:cs="Segoe UI"/>
          <w:sz w:val="20"/>
          <w:szCs w:val="20"/>
        </w:rPr>
        <w:t xml:space="preserve">. If so, identify the </w:t>
      </w:r>
      <w:r w:rsidRPr="00654B9A">
        <w:rPr>
          <w:rFonts w:ascii="Book Antiqua" w:hAnsi="Book Antiqua" w:cs="Segoe UI"/>
          <w:i/>
          <w:iCs/>
          <w:sz w:val="20"/>
          <w:szCs w:val="20"/>
        </w:rPr>
        <w:t xml:space="preserve">text </w:t>
      </w:r>
      <w:r w:rsidRPr="00654B9A">
        <w:rPr>
          <w:rFonts w:ascii="Book Antiqua" w:hAnsi="Book Antiqua" w:cs="Segoe UI"/>
          <w:sz w:val="20"/>
          <w:szCs w:val="20"/>
        </w:rPr>
        <w:t xml:space="preserve">and </w:t>
      </w:r>
      <w:r w:rsidRPr="00654B9A">
        <w:rPr>
          <w:rFonts w:ascii="Book Antiqua" w:hAnsi="Book Antiqua" w:cs="Segoe UI"/>
          <w:i/>
          <w:iCs/>
          <w:sz w:val="20"/>
          <w:szCs w:val="20"/>
        </w:rPr>
        <w:t>pattern</w:t>
      </w:r>
      <w:r w:rsidRPr="00654B9A">
        <w:rPr>
          <w:rFonts w:ascii="Book Antiqua" w:hAnsi="Book Antiqua" w:cs="Segoe UI"/>
          <w:sz w:val="20"/>
          <w:szCs w:val="20"/>
        </w:rPr>
        <w:t xml:space="preserve"> sequences</w:t>
      </w:r>
      <w:r w:rsidR="00654B9A" w:rsidRPr="00654B9A">
        <w:rPr>
          <w:rFonts w:ascii="Book Antiqua" w:hAnsi="Book Antiqua" w:cs="Segoe UI"/>
          <w:sz w:val="20"/>
          <w:szCs w:val="20"/>
        </w:rPr>
        <w:t xml:space="preserve"> as determined the pattern matching</w:t>
      </w:r>
      <w:r w:rsidRPr="00654B9A">
        <w:rPr>
          <w:rFonts w:ascii="Book Antiqua" w:hAnsi="Book Antiqua" w:cs="Segoe UI"/>
          <w:sz w:val="20"/>
          <w:szCs w:val="2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4394"/>
        <w:gridCol w:w="4983"/>
      </w:tblGrid>
      <w:tr w:rsidR="00654B9A" w:rsidRPr="00654B9A" w14:paraId="61C5B1F1" w14:textId="77777777" w:rsidTr="00654B9A">
        <w:tc>
          <w:tcPr>
            <w:tcW w:w="1053" w:type="dxa"/>
          </w:tcPr>
          <w:p w14:paraId="67C4B5BE" w14:textId="7777777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B5E8F99" w14:textId="3214EC94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Test case 1</w:t>
            </w:r>
          </w:p>
        </w:tc>
        <w:tc>
          <w:tcPr>
            <w:tcW w:w="4983" w:type="dxa"/>
          </w:tcPr>
          <w:p w14:paraId="35B7A870" w14:textId="66D59B2E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Test case 2</w:t>
            </w:r>
          </w:p>
        </w:tc>
      </w:tr>
      <w:tr w:rsidR="00654B9A" w:rsidRPr="00654B9A" w14:paraId="540B0C4F" w14:textId="77777777" w:rsidTr="00654B9A">
        <w:tc>
          <w:tcPr>
            <w:tcW w:w="1053" w:type="dxa"/>
          </w:tcPr>
          <w:p w14:paraId="5A7E0ACD" w14:textId="6C28354B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Input</w:t>
            </w:r>
          </w:p>
        </w:tc>
        <w:tc>
          <w:tcPr>
            <w:tcW w:w="4394" w:type="dxa"/>
          </w:tcPr>
          <w:p w14:paraId="0C6D6CE7" w14:textId="7777777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ATGCATTGC</w:t>
            </w:r>
          </w:p>
          <w:p w14:paraId="784861E9" w14:textId="7DC4B693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</w:p>
        </w:tc>
        <w:tc>
          <w:tcPr>
            <w:tcW w:w="4983" w:type="dxa"/>
          </w:tcPr>
          <w:p w14:paraId="1BC1F0A0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</w:p>
          <w:p w14:paraId="0BE10F0D" w14:textId="79F7353A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 w:rsidRPr="00654B9A">
              <w:rPr>
                <w:rFonts w:ascii="Envy Code R" w:hAnsi="Envy Code R" w:cs="Segoe UI"/>
                <w:sz w:val="20"/>
                <w:szCs w:val="20"/>
              </w:rPr>
              <w:t>ATGCATTGC</w:t>
            </w:r>
          </w:p>
        </w:tc>
      </w:tr>
      <w:tr w:rsidR="00654B9A" w:rsidRPr="00654B9A" w14:paraId="17D7AEB9" w14:textId="77777777" w:rsidTr="00654B9A">
        <w:tc>
          <w:tcPr>
            <w:tcW w:w="1053" w:type="dxa"/>
          </w:tcPr>
          <w:p w14:paraId="014FC572" w14:textId="4E5F454A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Book Antiqua" w:hAnsi="Book Antiqua" w:cs="Segoe UI"/>
                <w:b/>
                <w:bCs/>
                <w:sz w:val="20"/>
                <w:szCs w:val="20"/>
              </w:rPr>
            </w:pPr>
            <w:r w:rsidRPr="00654B9A">
              <w:rPr>
                <w:rFonts w:ascii="Book Antiqua" w:hAnsi="Book Antiqua" w:cs="Segoe UI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4394" w:type="dxa"/>
          </w:tcPr>
          <w:p w14:paraId="4337A8EF" w14:textId="03A72C67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te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xt: ATGCATTGC</w:t>
            </w:r>
          </w:p>
          <w:p w14:paraId="6B9F39C1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p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at</w:t>
            </w:r>
            <w:r>
              <w:rPr>
                <w:rFonts w:ascii="Envy Code R" w:hAnsi="Envy Code R" w:cs="Segoe UI"/>
                <w:sz w:val="20"/>
                <w:szCs w:val="20"/>
              </w:rPr>
              <w:t>tern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: TGCATTG</w:t>
            </w:r>
          </w:p>
          <w:p w14:paraId="46E42171" w14:textId="378F517B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number of matches: 1</w:t>
            </w:r>
          </w:p>
        </w:tc>
        <w:tc>
          <w:tcPr>
            <w:tcW w:w="4983" w:type="dxa"/>
          </w:tcPr>
          <w:p w14:paraId="43410B3A" w14:textId="50AA1FB2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te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xt: ATGCATTGC</w:t>
            </w:r>
            <w:r>
              <w:rPr>
                <w:rFonts w:ascii="Envy Code R" w:hAnsi="Envy Code R" w:cs="Segoe UI"/>
                <w:sz w:val="20"/>
                <w:szCs w:val="20"/>
              </w:rPr>
              <w:t>AT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TGCATTG</w:t>
            </w:r>
            <w:r>
              <w:rPr>
                <w:rFonts w:ascii="Envy Code R" w:hAnsi="Envy Code R" w:cs="Segoe UI"/>
                <w:sz w:val="20"/>
                <w:szCs w:val="20"/>
              </w:rPr>
              <w:t>CG</w:t>
            </w:r>
          </w:p>
          <w:p w14:paraId="10A46144" w14:textId="77777777" w:rsid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p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at</w:t>
            </w:r>
            <w:r>
              <w:rPr>
                <w:rFonts w:ascii="Envy Code R" w:hAnsi="Envy Code R" w:cs="Segoe UI"/>
                <w:sz w:val="20"/>
                <w:szCs w:val="20"/>
              </w:rPr>
              <w:t>tern</w:t>
            </w:r>
            <w:r w:rsidRPr="00654B9A">
              <w:rPr>
                <w:rFonts w:ascii="Envy Code R" w:hAnsi="Envy Code R" w:cs="Segoe UI"/>
                <w:sz w:val="20"/>
                <w:szCs w:val="20"/>
              </w:rPr>
              <w:t>: TGCATTG</w:t>
            </w:r>
          </w:p>
          <w:p w14:paraId="38E3D7B9" w14:textId="1C35AD0C" w:rsidR="00654B9A" w:rsidRPr="00654B9A" w:rsidRDefault="00654B9A" w:rsidP="003F036D">
            <w:pPr>
              <w:pStyle w:val="ListParagraph"/>
              <w:spacing w:after="0"/>
              <w:ind w:left="0"/>
              <w:jc w:val="both"/>
              <w:rPr>
                <w:rFonts w:ascii="Envy Code R" w:hAnsi="Envy Code R" w:cs="Segoe UI"/>
                <w:sz w:val="20"/>
                <w:szCs w:val="20"/>
              </w:rPr>
            </w:pPr>
            <w:r>
              <w:rPr>
                <w:rFonts w:ascii="Envy Code R" w:hAnsi="Envy Code R" w:cs="Segoe UI"/>
                <w:sz w:val="20"/>
                <w:szCs w:val="20"/>
              </w:rPr>
              <w:t>number of matches: 2</w:t>
            </w:r>
          </w:p>
        </w:tc>
      </w:tr>
    </w:tbl>
    <w:p w14:paraId="369C72DF" w14:textId="77777777" w:rsidR="00654B9A" w:rsidRPr="00654B9A" w:rsidRDefault="00654B9A" w:rsidP="003F036D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185CE96E" w14:textId="3B8544B6" w:rsidR="00654B9A" w:rsidRDefault="00654B9A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654B9A">
        <w:rPr>
          <w:rFonts w:ascii="Book Antiqua" w:hAnsi="Book Antiqua" w:cs="Segoe UI"/>
          <w:sz w:val="20"/>
          <w:szCs w:val="20"/>
        </w:rPr>
        <w:t xml:space="preserve">Solve the above problem using </w:t>
      </w:r>
      <w:r w:rsidR="00E835CE">
        <w:rPr>
          <w:rFonts w:ascii="Book Antiqua" w:hAnsi="Book Antiqua" w:cs="Segoe UI"/>
          <w:sz w:val="20"/>
          <w:szCs w:val="20"/>
        </w:rPr>
        <w:t>Boyer-Moore</w:t>
      </w:r>
      <w:r w:rsidRPr="00654B9A">
        <w:rPr>
          <w:rFonts w:ascii="Book Antiqua" w:hAnsi="Book Antiqua" w:cs="Segoe UI"/>
          <w:sz w:val="20"/>
          <w:szCs w:val="20"/>
        </w:rPr>
        <w:t xml:space="preserve"> method.</w:t>
      </w:r>
    </w:p>
    <w:p w14:paraId="11FF14B4" w14:textId="01C9F285" w:rsidR="00E835CE" w:rsidRDefault="00E835CE" w:rsidP="00E835CE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5B9EE6EC" w14:textId="639ED7C8" w:rsidR="00E835CE" w:rsidRPr="00654B9A" w:rsidRDefault="00E835CE" w:rsidP="00E835CE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654B9A">
        <w:rPr>
          <w:rFonts w:ascii="Book Antiqua" w:hAnsi="Book Antiqua" w:cs="Segoe UI"/>
          <w:sz w:val="20"/>
          <w:szCs w:val="20"/>
        </w:rPr>
        <w:t xml:space="preserve">Solve the above problem using </w:t>
      </w:r>
      <w:r w:rsidRPr="00E835CE">
        <w:rPr>
          <w:rFonts w:ascii="Book Antiqua" w:hAnsi="Book Antiqua" w:cs="Segoe UI"/>
          <w:sz w:val="20"/>
          <w:szCs w:val="20"/>
        </w:rPr>
        <w:t>Boyer–Moore–</w:t>
      </w:r>
      <w:proofErr w:type="spellStart"/>
      <w:r w:rsidRPr="00E835CE">
        <w:rPr>
          <w:rFonts w:ascii="Book Antiqua" w:hAnsi="Book Antiqua" w:cs="Segoe UI"/>
          <w:sz w:val="20"/>
          <w:szCs w:val="20"/>
        </w:rPr>
        <w:t>Horspool</w:t>
      </w:r>
      <w:proofErr w:type="spellEnd"/>
      <w:r>
        <w:rPr>
          <w:rFonts w:ascii="Book Antiqua" w:hAnsi="Book Antiqua" w:cs="Segoe UI"/>
          <w:sz w:val="20"/>
          <w:szCs w:val="20"/>
        </w:rPr>
        <w:t xml:space="preserve"> </w:t>
      </w:r>
      <w:r w:rsidRPr="00654B9A">
        <w:rPr>
          <w:rFonts w:ascii="Book Antiqua" w:hAnsi="Book Antiqua" w:cs="Segoe UI"/>
          <w:sz w:val="20"/>
          <w:szCs w:val="20"/>
        </w:rPr>
        <w:t>method.</w:t>
      </w:r>
    </w:p>
    <w:p w14:paraId="024E20E7" w14:textId="77777777" w:rsidR="007E1421" w:rsidRDefault="007E1421" w:rsidP="007E1421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232FB7DE" w14:textId="3E409013" w:rsidR="003F036D" w:rsidRPr="003F036D" w:rsidRDefault="00654B9A" w:rsidP="003F036D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Segoe UI"/>
          <w:sz w:val="20"/>
          <w:szCs w:val="20"/>
        </w:rPr>
      </w:pPr>
      <w:r w:rsidRPr="003F036D">
        <w:rPr>
          <w:rFonts w:ascii="Book Antiqua" w:hAnsi="Book Antiqua" w:cs="Segoe UI"/>
          <w:sz w:val="20"/>
          <w:szCs w:val="20"/>
        </w:rPr>
        <w:t>Plot the time complexity as seen through your experiments for the approaches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</w:t>
      </w:r>
      <w:r w:rsidR="00E835CE">
        <w:rPr>
          <w:rFonts w:ascii="Book Antiqua" w:hAnsi="Book Antiqua" w:cs="Segoe UI"/>
          <w:sz w:val="20"/>
          <w:szCs w:val="20"/>
        </w:rPr>
        <w:t xml:space="preserve">listed in </w:t>
      </w:r>
      <w:r w:rsidR="00C0551E">
        <w:rPr>
          <w:rFonts w:ascii="Book Antiqua" w:hAnsi="Book Antiqua" w:cs="Segoe UI"/>
          <w:sz w:val="20"/>
          <w:szCs w:val="20"/>
        </w:rPr>
        <w:t>Lab assignments</w:t>
      </w:r>
      <w:r w:rsidR="00E835CE">
        <w:rPr>
          <w:rFonts w:ascii="Book Antiqua" w:hAnsi="Book Antiqua" w:cs="Segoe UI"/>
          <w:sz w:val="20"/>
          <w:szCs w:val="20"/>
        </w:rPr>
        <w:t xml:space="preserve"> 1 and 2. Use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the complete genome of </w:t>
      </w:r>
      <w:r w:rsidR="003F036D" w:rsidRPr="003F036D">
        <w:rPr>
          <w:rFonts w:ascii="Book Antiqua" w:hAnsi="Book Antiqua" w:cs="Segoe UI"/>
          <w:i/>
          <w:iCs/>
          <w:sz w:val="20"/>
          <w:szCs w:val="20"/>
        </w:rPr>
        <w:t xml:space="preserve">E. coli </w:t>
      </w:r>
      <w:r w:rsidR="003F036D" w:rsidRPr="003F036D">
        <w:rPr>
          <w:rFonts w:ascii="Book Antiqua" w:hAnsi="Book Antiqua" w:cs="Segoe UI"/>
          <w:sz w:val="20"/>
          <w:szCs w:val="20"/>
        </w:rPr>
        <w:t>(</w:t>
      </w:r>
      <w:hyperlink r:id="rId8" w:history="1">
        <w:r w:rsidR="003F036D" w:rsidRPr="003F036D">
          <w:rPr>
            <w:rStyle w:val="Hyperlink"/>
            <w:rFonts w:ascii="Book Antiqua" w:hAnsi="Book Antiqua" w:cs="Segoe UI"/>
            <w:i/>
            <w:iCs/>
            <w:sz w:val="20"/>
            <w:szCs w:val="20"/>
          </w:rPr>
          <w:t>Escherichia coli</w:t>
        </w:r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 xml:space="preserve"> str. K-12 </w:t>
        </w:r>
        <w:proofErr w:type="spellStart"/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>substr</w:t>
        </w:r>
        <w:proofErr w:type="spellEnd"/>
        <w:r w:rsidR="003F036D" w:rsidRPr="003F036D">
          <w:rPr>
            <w:rStyle w:val="Hyperlink"/>
            <w:rFonts w:ascii="Book Antiqua" w:hAnsi="Book Antiqua" w:cs="Segoe UI"/>
            <w:sz w:val="20"/>
            <w:szCs w:val="20"/>
          </w:rPr>
          <w:t>. MG1655</w:t>
        </w:r>
      </w:hyperlink>
      <w:r w:rsidR="003F036D" w:rsidRPr="003F036D">
        <w:rPr>
          <w:rFonts w:ascii="Book Antiqua" w:hAnsi="Book Antiqua" w:cs="Segoe UI"/>
          <w:sz w:val="20"/>
          <w:szCs w:val="20"/>
        </w:rPr>
        <w:t>)</w:t>
      </w:r>
      <w:r w:rsidR="00E835CE">
        <w:rPr>
          <w:rFonts w:ascii="Book Antiqua" w:hAnsi="Book Antiqua" w:cs="Segoe UI"/>
          <w:sz w:val="20"/>
          <w:szCs w:val="20"/>
        </w:rPr>
        <w:t xml:space="preserve"> for the benchmarking study</w:t>
      </w:r>
      <w:r w:rsidRPr="003F036D">
        <w:rPr>
          <w:rFonts w:ascii="Book Antiqua" w:hAnsi="Book Antiqua" w:cs="Segoe UI"/>
          <w:sz w:val="20"/>
          <w:szCs w:val="20"/>
        </w:rPr>
        <w:t>.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</w:t>
      </w:r>
      <w:r w:rsidRPr="003F036D">
        <w:rPr>
          <w:rFonts w:ascii="Book Antiqua" w:hAnsi="Book Antiqua" w:cs="Segoe UI"/>
          <w:sz w:val="20"/>
          <w:szCs w:val="20"/>
        </w:rPr>
        <w:t>A sample plot</w:t>
      </w:r>
      <w:r w:rsidR="003F036D" w:rsidRPr="003F036D">
        <w:rPr>
          <w:rFonts w:ascii="Book Antiqua" w:hAnsi="Book Antiqua" w:cs="Segoe UI"/>
          <w:sz w:val="20"/>
          <w:szCs w:val="20"/>
        </w:rPr>
        <w:t xml:space="preserve"> for such a study</w:t>
      </w:r>
      <w:r w:rsidR="00C80A67">
        <w:rPr>
          <w:rFonts w:ascii="Book Antiqua" w:hAnsi="Book Antiqua" w:cs="Segoe UI"/>
          <w:sz w:val="20"/>
          <w:szCs w:val="20"/>
        </w:rPr>
        <w:t>,</w:t>
      </w:r>
      <w:r w:rsidR="003F036D">
        <w:rPr>
          <w:rFonts w:ascii="Book Antiqua" w:hAnsi="Book Antiqua" w:cs="Segoe UI"/>
          <w:sz w:val="20"/>
          <w:szCs w:val="20"/>
        </w:rPr>
        <w:t xml:space="preserve"> taken from </w:t>
      </w:r>
      <w:r w:rsidR="003F036D" w:rsidRPr="003F036D">
        <w:rPr>
          <w:rFonts w:ascii="Book Antiqua" w:hAnsi="Book Antiqua" w:cs="Segoe UI"/>
          <w:i/>
          <w:iCs/>
          <w:sz w:val="20"/>
          <w:szCs w:val="20"/>
        </w:rPr>
        <w:t>A FAST pattern matching algorithm</w:t>
      </w:r>
      <w:r w:rsidR="003F036D">
        <w:rPr>
          <w:rFonts w:ascii="Book Antiqua" w:hAnsi="Book Antiqua" w:cs="Segoe UI"/>
          <w:sz w:val="20"/>
          <w:szCs w:val="20"/>
        </w:rPr>
        <w:t xml:space="preserve"> by S </w:t>
      </w:r>
      <w:proofErr w:type="spellStart"/>
      <w:r w:rsidR="003F036D">
        <w:rPr>
          <w:rFonts w:ascii="Book Antiqua" w:hAnsi="Book Antiqua" w:cs="Segoe UI"/>
          <w:sz w:val="20"/>
          <w:szCs w:val="20"/>
        </w:rPr>
        <w:t>S</w:t>
      </w:r>
      <w:proofErr w:type="spellEnd"/>
      <w:r w:rsidR="003F036D">
        <w:rPr>
          <w:rFonts w:ascii="Book Antiqua" w:hAnsi="Book Antiqua" w:cs="Segoe UI"/>
          <w:sz w:val="20"/>
          <w:szCs w:val="20"/>
        </w:rPr>
        <w:t xml:space="preserve"> </w:t>
      </w:r>
      <w:r w:rsidR="003F036D" w:rsidRPr="003F036D">
        <w:rPr>
          <w:rFonts w:ascii="Book Antiqua" w:hAnsi="Book Antiqua" w:cs="Segoe UI"/>
          <w:sz w:val="20"/>
          <w:szCs w:val="20"/>
        </w:rPr>
        <w:t>Sheik</w:t>
      </w:r>
      <w:r w:rsidR="003F036D">
        <w:rPr>
          <w:rFonts w:ascii="Book Antiqua" w:hAnsi="Book Antiqua" w:cs="Segoe UI"/>
          <w:sz w:val="20"/>
          <w:szCs w:val="20"/>
        </w:rPr>
        <w:t xml:space="preserve"> </w:t>
      </w:r>
      <w:r w:rsidR="003F036D">
        <w:rPr>
          <w:rFonts w:ascii="Book Antiqua" w:hAnsi="Book Antiqua" w:cs="Segoe UI"/>
          <w:i/>
          <w:iCs/>
          <w:sz w:val="20"/>
          <w:szCs w:val="20"/>
        </w:rPr>
        <w:t xml:space="preserve">et al. </w:t>
      </w:r>
      <w:r w:rsidR="003F036D">
        <w:rPr>
          <w:rFonts w:ascii="Book Antiqua" w:hAnsi="Book Antiqua" w:cs="Segoe UI"/>
          <w:sz w:val="20"/>
          <w:szCs w:val="20"/>
        </w:rPr>
        <w:t>(</w:t>
      </w:r>
      <w:proofErr w:type="spellStart"/>
      <w:r w:rsidR="003F036D" w:rsidRPr="003F036D">
        <w:rPr>
          <w:rFonts w:ascii="Book Antiqua" w:hAnsi="Book Antiqua" w:cs="Segoe UI"/>
          <w:sz w:val="20"/>
          <w:szCs w:val="20"/>
        </w:rPr>
        <w:t>doi</w:t>
      </w:r>
      <w:proofErr w:type="spellEnd"/>
      <w:r w:rsidR="003F036D" w:rsidRPr="003F036D">
        <w:rPr>
          <w:rFonts w:ascii="Book Antiqua" w:hAnsi="Book Antiqua" w:cs="Segoe UI"/>
          <w:sz w:val="20"/>
          <w:szCs w:val="20"/>
        </w:rPr>
        <w:t>: 10.1021/ci030463z</w:t>
      </w:r>
      <w:r w:rsidR="003F036D">
        <w:rPr>
          <w:rFonts w:ascii="Book Antiqua" w:hAnsi="Book Antiqua" w:cs="Segoe UI"/>
          <w:sz w:val="20"/>
          <w:szCs w:val="20"/>
        </w:rPr>
        <w:t>)</w:t>
      </w:r>
      <w:r w:rsidR="00C80A67">
        <w:rPr>
          <w:rFonts w:ascii="Book Antiqua" w:hAnsi="Book Antiqua" w:cs="Segoe UI"/>
          <w:sz w:val="20"/>
          <w:szCs w:val="20"/>
        </w:rPr>
        <w:t xml:space="preserve">, </w:t>
      </w:r>
      <w:r w:rsidR="00C80A67" w:rsidRPr="003F036D">
        <w:rPr>
          <w:rFonts w:ascii="Book Antiqua" w:hAnsi="Book Antiqua" w:cs="Segoe UI"/>
          <w:sz w:val="20"/>
          <w:szCs w:val="20"/>
        </w:rPr>
        <w:t>is shown below</w:t>
      </w:r>
      <w:r w:rsidR="003F036D">
        <w:rPr>
          <w:rFonts w:ascii="Book Antiqua" w:hAnsi="Book Antiqua" w:cs="Segoe UI"/>
          <w:sz w:val="20"/>
          <w:szCs w:val="20"/>
        </w:rPr>
        <w:t>. Specify the list of patterns and their lengths used for the experiments</w:t>
      </w:r>
      <w:r w:rsidR="00C420A0">
        <w:rPr>
          <w:rFonts w:ascii="Book Antiqua" w:hAnsi="Book Antiqua" w:cs="Segoe UI"/>
          <w:sz w:val="20"/>
          <w:szCs w:val="20"/>
        </w:rPr>
        <w:t xml:space="preserve"> and use 5 different patterns for each length</w:t>
      </w:r>
      <w:r w:rsidR="003F036D">
        <w:rPr>
          <w:rFonts w:ascii="Book Antiqua" w:hAnsi="Book Antiqua" w:cs="Segoe UI"/>
          <w:sz w:val="20"/>
          <w:szCs w:val="20"/>
        </w:rPr>
        <w:t>.</w:t>
      </w:r>
    </w:p>
    <w:p w14:paraId="22A80647" w14:textId="2652C965" w:rsidR="008C7D3F" w:rsidRDefault="003F036D" w:rsidP="008C7D3F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BF321" wp14:editId="4931A225">
            <wp:simplePos x="0" y="0"/>
            <wp:positionH relativeFrom="column">
              <wp:posOffset>1871345</wp:posOffset>
            </wp:positionH>
            <wp:positionV relativeFrom="paragraph">
              <wp:posOffset>146278</wp:posOffset>
            </wp:positionV>
            <wp:extent cx="3465893" cy="3145860"/>
            <wp:effectExtent l="0" t="0" r="1270" b="0"/>
            <wp:wrapSquare wrapText="bothSides"/>
            <wp:docPr id="911752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5223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93" cy="314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Segoe UI"/>
          <w:sz w:val="20"/>
          <w:szCs w:val="20"/>
        </w:rPr>
        <w:br w:type="textWrapping" w:clear="all"/>
      </w:r>
    </w:p>
    <w:p w14:paraId="5104FE75" w14:textId="77777777" w:rsidR="008C7D3F" w:rsidRDefault="008C7D3F" w:rsidP="008C7D3F">
      <w:pPr>
        <w:pStyle w:val="ListParagraph"/>
        <w:spacing w:after="0"/>
        <w:ind w:left="360"/>
        <w:jc w:val="both"/>
        <w:rPr>
          <w:rFonts w:ascii="Book Antiqua" w:hAnsi="Book Antiqua" w:cs="Segoe UI"/>
          <w:sz w:val="20"/>
          <w:szCs w:val="20"/>
        </w:rPr>
      </w:pPr>
    </w:p>
    <w:p w14:paraId="3F0410F5" w14:textId="2272A170" w:rsidR="008C7D3F" w:rsidRPr="008C7D3F" w:rsidRDefault="008C7D3F" w:rsidP="008C7D3F">
      <w:pPr>
        <w:pStyle w:val="ListParagraph"/>
        <w:spacing w:after="0"/>
        <w:ind w:left="360"/>
        <w:jc w:val="both"/>
        <w:rPr>
          <w:rFonts w:ascii="Book Antiqua" w:hAnsi="Book Antiqua" w:cs="Segoe UI"/>
          <w:color w:val="0070C0"/>
          <w:sz w:val="20"/>
          <w:szCs w:val="20"/>
        </w:rPr>
      </w:pPr>
      <w:r w:rsidRPr="008C7D3F">
        <w:rPr>
          <w:rFonts w:ascii="Book Antiqua" w:hAnsi="Book Antiqua" w:cs="Segoe UI"/>
          <w:b/>
          <w:bCs/>
          <w:color w:val="0070C0"/>
          <w:sz w:val="20"/>
          <w:szCs w:val="20"/>
        </w:rPr>
        <w:t>Note</w:t>
      </w:r>
      <w:r w:rsidRPr="008C7D3F">
        <w:rPr>
          <w:rFonts w:ascii="Book Antiqua" w:hAnsi="Book Antiqua" w:cs="Segoe UI"/>
          <w:color w:val="0070C0"/>
          <w:sz w:val="20"/>
          <w:szCs w:val="20"/>
        </w:rPr>
        <w:t>: The solutions should be submitted as assignment along with proper write up containing discussion of results in IEEE article format.</w:t>
      </w:r>
    </w:p>
    <w:sectPr w:rsidR="008C7D3F" w:rsidRPr="008C7D3F" w:rsidSect="005F69A6">
      <w:headerReference w:type="default" r:id="rId10"/>
      <w:footerReference w:type="default" r:id="rId11"/>
      <w:endnotePr>
        <w:numFmt w:val="chicago"/>
        <w:numStart w:val="4"/>
      </w:endnotePr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21EB" w14:textId="77777777" w:rsidR="007231B2" w:rsidRDefault="007231B2" w:rsidP="003B0CF4">
      <w:pPr>
        <w:spacing w:after="0" w:line="240" w:lineRule="auto"/>
      </w:pPr>
      <w:r>
        <w:separator/>
      </w:r>
    </w:p>
  </w:endnote>
  <w:endnote w:type="continuationSeparator" w:id="0">
    <w:p w14:paraId="044BAE8A" w14:textId="77777777" w:rsidR="007231B2" w:rsidRDefault="007231B2" w:rsidP="003B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vy Code R">
    <w:panose1 w:val="02000509000000020004"/>
    <w:charset w:val="00"/>
    <w:family w:val="modern"/>
    <w:pitch w:val="fixed"/>
    <w:sig w:usb0="A00000AF" w:usb1="4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B04B" w14:textId="77777777" w:rsidR="00756C2E" w:rsidRDefault="00756C2E" w:rsidP="00756C2E">
    <w:pPr>
      <w:pStyle w:val="Footer"/>
      <w:jc w:val="right"/>
      <w:rPr>
        <w:rFonts w:ascii="Segoe UI" w:hAnsi="Segoe UI" w:cs="Segoe UI"/>
        <w:sz w:val="16"/>
      </w:rPr>
    </w:pPr>
    <w:r>
      <w:rPr>
        <w:rFonts w:ascii="Segoe UI" w:hAnsi="Segoe UI" w:cs="Segoe UI"/>
        <w:sz w:val="16"/>
      </w:rPr>
      <w:t xml:space="preserve">Page </w:t>
    </w:r>
    <w:r w:rsidR="00EE3B73" w:rsidRPr="00093A93">
      <w:rPr>
        <w:rFonts w:ascii="Segoe UI" w:hAnsi="Segoe UI" w:cs="Segoe UI"/>
        <w:sz w:val="16"/>
      </w:rPr>
      <w:fldChar w:fldCharType="begin"/>
    </w:r>
    <w:r w:rsidRPr="00093A93">
      <w:rPr>
        <w:rFonts w:ascii="Segoe UI" w:hAnsi="Segoe UI" w:cs="Segoe UI"/>
        <w:sz w:val="16"/>
      </w:rPr>
      <w:instrText xml:space="preserve"> PAGE   \* MERGEFORMAT </w:instrText>
    </w:r>
    <w:r w:rsidR="00EE3B73" w:rsidRPr="00093A93">
      <w:rPr>
        <w:rFonts w:ascii="Segoe UI" w:hAnsi="Segoe UI" w:cs="Segoe UI"/>
        <w:sz w:val="16"/>
      </w:rPr>
      <w:fldChar w:fldCharType="separate"/>
    </w:r>
    <w:r w:rsidR="00E31722">
      <w:rPr>
        <w:rFonts w:ascii="Segoe UI" w:hAnsi="Segoe UI" w:cs="Segoe UI"/>
        <w:noProof/>
        <w:sz w:val="16"/>
      </w:rPr>
      <w:t>1</w:t>
    </w:r>
    <w:r w:rsidR="00EE3B73" w:rsidRPr="00093A93">
      <w:rPr>
        <w:rFonts w:ascii="Segoe UI" w:hAnsi="Segoe UI" w:cs="Segoe UI"/>
        <w:sz w:val="16"/>
      </w:rPr>
      <w:fldChar w:fldCharType="end"/>
    </w:r>
  </w:p>
  <w:p w14:paraId="6E9716E4" w14:textId="77777777" w:rsidR="003B0CF4" w:rsidRDefault="003B0CF4">
    <w:pPr>
      <w:pStyle w:val="Footer"/>
    </w:pPr>
  </w:p>
  <w:p w14:paraId="35562D87" w14:textId="77777777" w:rsidR="00756C2E" w:rsidRDefault="00756C2E">
    <w:pPr>
      <w:pStyle w:val="Footer"/>
    </w:pPr>
  </w:p>
  <w:p w14:paraId="461D61E5" w14:textId="77777777" w:rsidR="00756C2E" w:rsidRDefault="00756C2E">
    <w:pPr>
      <w:pStyle w:val="Footer"/>
    </w:pPr>
  </w:p>
  <w:p w14:paraId="70415D77" w14:textId="77777777" w:rsidR="00756C2E" w:rsidRDefault="00756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C9D7" w14:textId="77777777" w:rsidR="007231B2" w:rsidRDefault="007231B2" w:rsidP="003B0CF4">
      <w:pPr>
        <w:spacing w:after="0" w:line="240" w:lineRule="auto"/>
      </w:pPr>
      <w:r>
        <w:separator/>
      </w:r>
    </w:p>
  </w:footnote>
  <w:footnote w:type="continuationSeparator" w:id="0">
    <w:p w14:paraId="27078FE9" w14:textId="77777777" w:rsidR="007231B2" w:rsidRDefault="007231B2" w:rsidP="003B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A2F" w14:textId="77777777" w:rsidR="00756C2E" w:rsidRDefault="00756C2E" w:rsidP="003B0CF4">
    <w:pPr>
      <w:pStyle w:val="Header"/>
      <w:jc w:val="right"/>
      <w:rPr>
        <w:i/>
        <w:sz w:val="18"/>
        <w:szCs w:val="18"/>
      </w:rPr>
    </w:pPr>
  </w:p>
  <w:p w14:paraId="1647FA23" w14:textId="77777777" w:rsidR="00756C2E" w:rsidRDefault="00756C2E" w:rsidP="003B0CF4">
    <w:pPr>
      <w:pStyle w:val="Header"/>
      <w:jc w:val="right"/>
      <w:rPr>
        <w:i/>
        <w:sz w:val="18"/>
        <w:szCs w:val="18"/>
      </w:rPr>
    </w:pPr>
  </w:p>
  <w:p w14:paraId="072B56E5" w14:textId="17BD15E9" w:rsidR="003B0CF4" w:rsidRDefault="00654B9A" w:rsidP="00654B9A">
    <w:pPr>
      <w:pStyle w:val="Header"/>
      <w:jc w:val="right"/>
      <w:rPr>
        <w:i/>
        <w:sz w:val="18"/>
        <w:szCs w:val="18"/>
      </w:rPr>
    </w:pPr>
    <w:r w:rsidRPr="00654B9A">
      <w:rPr>
        <w:i/>
        <w:sz w:val="18"/>
        <w:szCs w:val="18"/>
      </w:rPr>
      <w:t>Next Generation Sequencing Tools and Algorithms</w:t>
    </w:r>
  </w:p>
  <w:p w14:paraId="0291E4F5" w14:textId="77777777" w:rsidR="00654B9A" w:rsidRPr="00654B9A" w:rsidRDefault="00654B9A" w:rsidP="00654B9A">
    <w:pPr>
      <w:pStyle w:val="Header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5C89"/>
    <w:multiLevelType w:val="hybridMultilevel"/>
    <w:tmpl w:val="997A7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17335"/>
    <w:multiLevelType w:val="hybridMultilevel"/>
    <w:tmpl w:val="23FE4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066311"/>
    <w:multiLevelType w:val="hybridMultilevel"/>
    <w:tmpl w:val="989C304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171A8C"/>
    <w:multiLevelType w:val="hybridMultilevel"/>
    <w:tmpl w:val="997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1A"/>
    <w:rsid w:val="00063FE2"/>
    <w:rsid w:val="0008449B"/>
    <w:rsid w:val="000C5417"/>
    <w:rsid w:val="000E6DCB"/>
    <w:rsid w:val="001015F9"/>
    <w:rsid w:val="00144FE6"/>
    <w:rsid w:val="00197454"/>
    <w:rsid w:val="001F240F"/>
    <w:rsid w:val="002021B9"/>
    <w:rsid w:val="00202602"/>
    <w:rsid w:val="00216EBB"/>
    <w:rsid w:val="00230699"/>
    <w:rsid w:val="0027496C"/>
    <w:rsid w:val="00276DD8"/>
    <w:rsid w:val="00295E7D"/>
    <w:rsid w:val="002A3742"/>
    <w:rsid w:val="002B7F24"/>
    <w:rsid w:val="002C3A5A"/>
    <w:rsid w:val="002D18BA"/>
    <w:rsid w:val="002D1BE9"/>
    <w:rsid w:val="002D49F8"/>
    <w:rsid w:val="003031D8"/>
    <w:rsid w:val="00364A4A"/>
    <w:rsid w:val="00380AAD"/>
    <w:rsid w:val="00383CC9"/>
    <w:rsid w:val="003A107E"/>
    <w:rsid w:val="003A567E"/>
    <w:rsid w:val="003B0CF4"/>
    <w:rsid w:val="003F036D"/>
    <w:rsid w:val="00423817"/>
    <w:rsid w:val="00454069"/>
    <w:rsid w:val="004A4A7D"/>
    <w:rsid w:val="004B0B90"/>
    <w:rsid w:val="004B1BC8"/>
    <w:rsid w:val="004B6014"/>
    <w:rsid w:val="00575485"/>
    <w:rsid w:val="005C23BF"/>
    <w:rsid w:val="005C2CDF"/>
    <w:rsid w:val="005E0B1D"/>
    <w:rsid w:val="005F69A6"/>
    <w:rsid w:val="00614D76"/>
    <w:rsid w:val="0062003C"/>
    <w:rsid w:val="00654B9A"/>
    <w:rsid w:val="006864EF"/>
    <w:rsid w:val="006B5C24"/>
    <w:rsid w:val="00703CCE"/>
    <w:rsid w:val="00707F22"/>
    <w:rsid w:val="007231B2"/>
    <w:rsid w:val="00730EAA"/>
    <w:rsid w:val="00756C2E"/>
    <w:rsid w:val="007E1421"/>
    <w:rsid w:val="007F686C"/>
    <w:rsid w:val="00807F87"/>
    <w:rsid w:val="00820570"/>
    <w:rsid w:val="00821DD6"/>
    <w:rsid w:val="00834172"/>
    <w:rsid w:val="0084552D"/>
    <w:rsid w:val="0085442A"/>
    <w:rsid w:val="0086577B"/>
    <w:rsid w:val="008C758F"/>
    <w:rsid w:val="008C7D3F"/>
    <w:rsid w:val="008D1C07"/>
    <w:rsid w:val="008E16AC"/>
    <w:rsid w:val="008E3999"/>
    <w:rsid w:val="00946292"/>
    <w:rsid w:val="00951258"/>
    <w:rsid w:val="00985FB7"/>
    <w:rsid w:val="009C237B"/>
    <w:rsid w:val="009E62BC"/>
    <w:rsid w:val="00A10D02"/>
    <w:rsid w:val="00A14007"/>
    <w:rsid w:val="00A53BC7"/>
    <w:rsid w:val="00A6468D"/>
    <w:rsid w:val="00A70E95"/>
    <w:rsid w:val="00B20392"/>
    <w:rsid w:val="00B75D37"/>
    <w:rsid w:val="00B86616"/>
    <w:rsid w:val="00BA7C66"/>
    <w:rsid w:val="00BB738B"/>
    <w:rsid w:val="00BD621D"/>
    <w:rsid w:val="00C053B0"/>
    <w:rsid w:val="00C0551E"/>
    <w:rsid w:val="00C12030"/>
    <w:rsid w:val="00C23381"/>
    <w:rsid w:val="00C37FD9"/>
    <w:rsid w:val="00C420A0"/>
    <w:rsid w:val="00C51C06"/>
    <w:rsid w:val="00C636D5"/>
    <w:rsid w:val="00C80A67"/>
    <w:rsid w:val="00CD0A58"/>
    <w:rsid w:val="00CF1065"/>
    <w:rsid w:val="00D061A9"/>
    <w:rsid w:val="00D127B5"/>
    <w:rsid w:val="00D439F5"/>
    <w:rsid w:val="00D540BF"/>
    <w:rsid w:val="00E0636B"/>
    <w:rsid w:val="00E15CB5"/>
    <w:rsid w:val="00E27862"/>
    <w:rsid w:val="00E31722"/>
    <w:rsid w:val="00E43F04"/>
    <w:rsid w:val="00E74B86"/>
    <w:rsid w:val="00E835CE"/>
    <w:rsid w:val="00E83AF2"/>
    <w:rsid w:val="00E90D1A"/>
    <w:rsid w:val="00EC17D3"/>
    <w:rsid w:val="00EC2962"/>
    <w:rsid w:val="00ED052E"/>
    <w:rsid w:val="00ED0E8A"/>
    <w:rsid w:val="00EE3B73"/>
    <w:rsid w:val="00EF5233"/>
    <w:rsid w:val="00F12526"/>
    <w:rsid w:val="00F85C5D"/>
    <w:rsid w:val="00F92300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7064"/>
  <w15:docId w15:val="{AF58FAAA-17F8-45B6-82B3-AA33246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53"/>
    <w:pPr>
      <w:suppressAutoHyphens/>
      <w:spacing w:after="200"/>
    </w:pPr>
    <w:rPr>
      <w:color w:val="00000A"/>
      <w:sz w:val="22"/>
    </w:rPr>
  </w:style>
  <w:style w:type="paragraph" w:styleId="Heading1">
    <w:name w:val="heading 1"/>
    <w:basedOn w:val="Normal"/>
    <w:link w:val="Heading1Char"/>
    <w:uiPriority w:val="9"/>
    <w:qFormat/>
    <w:rsid w:val="00491F5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91F53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91F53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qFormat/>
    <w:rsid w:val="00491F53"/>
  </w:style>
  <w:style w:type="character" w:customStyle="1" w:styleId="str">
    <w:name w:val="str"/>
    <w:basedOn w:val="DefaultParagraphFont"/>
    <w:qFormat/>
    <w:rsid w:val="00491F53"/>
  </w:style>
  <w:style w:type="character" w:customStyle="1" w:styleId="pun">
    <w:name w:val="pun"/>
    <w:basedOn w:val="DefaultParagraphFont"/>
    <w:qFormat/>
    <w:rsid w:val="00491F53"/>
  </w:style>
  <w:style w:type="character" w:customStyle="1" w:styleId="lit">
    <w:name w:val="lit"/>
    <w:basedOn w:val="DefaultParagraphFont"/>
    <w:qFormat/>
    <w:rsid w:val="00491F53"/>
  </w:style>
  <w:style w:type="character" w:customStyle="1" w:styleId="kwd">
    <w:name w:val="kwd"/>
    <w:basedOn w:val="DefaultParagraphFont"/>
    <w:qFormat/>
    <w:rsid w:val="00491F53"/>
  </w:style>
  <w:style w:type="character" w:customStyle="1" w:styleId="a">
    <w:name w:val="a"/>
    <w:basedOn w:val="DefaultParagraphFont"/>
    <w:qFormat/>
    <w:rsid w:val="00491F5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F5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qFormat/>
    <w:rsid w:val="00E90D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90D1A"/>
    <w:pPr>
      <w:spacing w:after="140" w:line="288" w:lineRule="auto"/>
    </w:pPr>
  </w:style>
  <w:style w:type="paragraph" w:styleId="List">
    <w:name w:val="List"/>
    <w:basedOn w:val="TextBody"/>
    <w:rsid w:val="00E90D1A"/>
    <w:rPr>
      <w:rFonts w:cs="FreeSans"/>
    </w:rPr>
  </w:style>
  <w:style w:type="paragraph" w:styleId="Caption">
    <w:name w:val="caption"/>
    <w:basedOn w:val="Normal"/>
    <w:qFormat/>
    <w:rsid w:val="00E90D1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E90D1A"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491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1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F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F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3B0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F4"/>
    <w:rPr>
      <w:color w:val="00000A"/>
      <w:sz w:val="22"/>
    </w:rPr>
  </w:style>
  <w:style w:type="table" w:styleId="TableGrid">
    <w:name w:val="Table Grid"/>
    <w:basedOn w:val="TableNormal"/>
    <w:uiPriority w:val="59"/>
    <w:rsid w:val="00654B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3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C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C06"/>
    <w:rPr>
      <w:color w:val="00000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C0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3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3BF"/>
    <w:rPr>
      <w:color w:val="00000A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2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ena/browser/view/U00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BE20-3FE2-465C-A2A8-E1A78F6D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iiita</dc:creator>
  <cp:lastModifiedBy>Sanjeev BS</cp:lastModifiedBy>
  <cp:revision>9</cp:revision>
  <cp:lastPrinted>2025-02-07T11:34:00Z</cp:lastPrinted>
  <dcterms:created xsi:type="dcterms:W3CDTF">2025-02-07T11:14:00Z</dcterms:created>
  <dcterms:modified xsi:type="dcterms:W3CDTF">2025-02-07T11:35:00Z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